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HANNA LEPPÄNEN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In her graduate collection, she gets her inspiration from pearls and explores alternative materials for them. How could one imitate the form and texture of a pearl more sustainably? 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Hanna's collection showcases craftsmanship as well as interesting details and materials.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