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Mia Lorenz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Editorial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TAITE- Neliöstä taitettu vaate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Picture: Karoliina Ahmavuori  @ahmavuoriphotography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Model: Aada Wetterstrand  @aada.w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Agency: As You Are agecy @asyouareagency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Makeup: Veera Neuvonen @makeupbyveeralotta_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Location: Ladeo Oy @ladeolahti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